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jc w:val="center"/>
        <w:outlineLvl w:val="1"/>
        <w:rPr>
          <w:rFonts w:hint="eastAsia" w:ascii="仿宋" w:hAnsi="仿宋" w:eastAsia="仿宋" w:cs="仿宋"/>
          <w:b/>
          <w:bCs/>
          <w:sz w:val="44"/>
          <w:szCs w:val="44"/>
          <w:lang w:eastAsia="zh-CN"/>
        </w:rPr>
      </w:pPr>
    </w:p>
    <w:p>
      <w:pPr>
        <w:ind w:left="-105" w:leftChars="-50"/>
        <w:jc w:val="center"/>
        <w:outlineLvl w:val="1"/>
        <w:rPr>
          <w:rFonts w:hint="eastAsia" w:ascii="仿宋" w:hAnsi="仿宋" w:eastAsia="仿宋" w:cs="仿宋"/>
          <w:b/>
          <w:bCs/>
          <w:sz w:val="44"/>
          <w:szCs w:val="44"/>
          <w:lang w:eastAsia="zh-CN"/>
        </w:rPr>
      </w:pPr>
    </w:p>
    <w:p>
      <w:pPr>
        <w:ind w:left="-105" w:leftChars="-50"/>
        <w:jc w:val="center"/>
        <w:outlineLvl w:val="1"/>
        <w:rPr>
          <w:rFonts w:hint="eastAsia" w:ascii="仿宋" w:hAnsi="仿宋" w:eastAsia="仿宋" w:cs="仿宋"/>
          <w:b/>
          <w:bCs/>
          <w:sz w:val="44"/>
          <w:szCs w:val="44"/>
          <w:lang w:eastAsia="zh-CN"/>
        </w:rPr>
      </w:pPr>
    </w:p>
    <w:p>
      <w:pPr>
        <w:ind w:left="-105" w:leftChars="-50"/>
        <w:jc w:val="center"/>
        <w:outlineLvl w:val="1"/>
        <w:rPr>
          <w:rFonts w:hint="eastAsia" w:ascii="仿宋" w:hAnsi="仿宋" w:eastAsia="仿宋" w:cs="仿宋"/>
          <w:b/>
          <w:bCs/>
          <w:sz w:val="44"/>
          <w:szCs w:val="44"/>
        </w:rPr>
      </w:pPr>
      <w:r>
        <w:rPr>
          <w:rFonts w:hint="eastAsia" w:ascii="仿宋" w:hAnsi="仿宋" w:eastAsia="仿宋" w:cs="仿宋"/>
          <w:b/>
          <w:bCs/>
          <w:sz w:val="44"/>
          <w:szCs w:val="44"/>
          <w:lang w:eastAsia="zh-CN"/>
        </w:rPr>
        <w:t>竞争性谈判</w:t>
      </w:r>
      <w:r>
        <w:rPr>
          <w:rFonts w:hint="eastAsia" w:ascii="仿宋" w:hAnsi="仿宋" w:eastAsia="仿宋" w:cs="仿宋"/>
          <w:b/>
          <w:bCs/>
          <w:sz w:val="44"/>
          <w:szCs w:val="44"/>
        </w:rPr>
        <w:t>文件</w:t>
      </w:r>
    </w:p>
    <w:p>
      <w:pPr>
        <w:spacing w:line="360" w:lineRule="atLeast"/>
        <w:rPr>
          <w:rFonts w:ascii="仿宋_GB2312" w:eastAsia="仿宋_GB2312"/>
          <w:sz w:val="44"/>
          <w:szCs w:val="44"/>
        </w:rPr>
      </w:pPr>
    </w:p>
    <w:p>
      <w:pPr>
        <w:spacing w:line="360" w:lineRule="atLeast"/>
        <w:rPr>
          <w:rFonts w:ascii="仿宋_GB2312" w:eastAsia="仿宋_GB2312"/>
          <w:sz w:val="44"/>
          <w:szCs w:val="44"/>
        </w:rPr>
      </w:pPr>
    </w:p>
    <w:p>
      <w:pPr>
        <w:pStyle w:val="2"/>
      </w:pPr>
    </w:p>
    <w:p>
      <w:pPr>
        <w:spacing w:line="360" w:lineRule="atLeast"/>
        <w:rPr>
          <w:rFonts w:ascii="仿宋_GB2312" w:hAnsi="宋体" w:eastAsia="仿宋_GB2312"/>
          <w:b/>
          <w:sz w:val="30"/>
          <w:szCs w:val="30"/>
        </w:rPr>
      </w:pPr>
    </w:p>
    <w:p>
      <w:pPr>
        <w:spacing w:line="360" w:lineRule="atLeast"/>
        <w:ind w:firstLine="602" w:firstLineChars="200"/>
        <w:rPr>
          <w:rFonts w:ascii="仿宋_GB2312" w:hAnsi="宋体" w:eastAsia="仿宋_GB2312"/>
          <w:b/>
          <w:sz w:val="30"/>
          <w:szCs w:val="30"/>
        </w:rPr>
      </w:pPr>
    </w:p>
    <w:p>
      <w:pPr>
        <w:spacing w:line="360" w:lineRule="atLeast"/>
        <w:jc w:val="center"/>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项目名称：</w:t>
      </w:r>
      <w:bookmarkStart w:id="0" w:name="OLE_LINK8"/>
      <w:bookmarkStart w:id="1" w:name="OLE_LINK4"/>
      <w:r>
        <w:rPr>
          <w:rFonts w:hint="eastAsia" w:ascii="仿宋" w:hAnsi="仿宋" w:eastAsia="仿宋" w:cs="仿宋"/>
          <w:b/>
          <w:bCs w:val="0"/>
          <w:sz w:val="32"/>
          <w:szCs w:val="32"/>
          <w:lang w:eastAsia="zh-CN"/>
        </w:rPr>
        <w:t>康乃馨老年病医院医疗器械消毒灭菌服务项目</w:t>
      </w:r>
      <w:bookmarkEnd w:id="0"/>
    </w:p>
    <w:p>
      <w:pPr>
        <w:spacing w:line="360" w:lineRule="atLeast"/>
        <w:ind w:firstLine="1285" w:firstLineChars="400"/>
        <w:jc w:val="both"/>
        <w:rPr>
          <w:rFonts w:hint="eastAsia" w:ascii="仿宋" w:hAnsi="仿宋" w:eastAsia="仿宋" w:cs="仿宋"/>
          <w:b/>
          <w:bCs w:val="0"/>
          <w:sz w:val="32"/>
          <w:szCs w:val="32"/>
        </w:rPr>
      </w:pPr>
      <w:r>
        <w:rPr>
          <w:rFonts w:hint="eastAsia" w:ascii="仿宋" w:hAnsi="仿宋" w:eastAsia="仿宋" w:cs="仿宋"/>
          <w:b/>
          <w:bCs w:val="0"/>
          <w:sz w:val="32"/>
          <w:szCs w:val="32"/>
        </w:rPr>
        <w:t>编   号：KNX-ZB-202</w:t>
      </w:r>
      <w:r>
        <w:rPr>
          <w:rFonts w:hint="eastAsia" w:ascii="仿宋" w:hAnsi="仿宋" w:eastAsia="仿宋" w:cs="仿宋"/>
          <w:b/>
          <w:bCs w:val="0"/>
          <w:sz w:val="32"/>
          <w:szCs w:val="32"/>
          <w:lang w:val="en-US" w:eastAsia="zh-CN"/>
        </w:rPr>
        <w:t>30802</w:t>
      </w:r>
    </w:p>
    <w:p>
      <w:pPr>
        <w:spacing w:line="480" w:lineRule="auto"/>
        <w:ind w:firstLine="964" w:firstLineChars="300"/>
        <w:jc w:val="center"/>
        <w:rPr>
          <w:rFonts w:hint="eastAsia" w:ascii="仿宋" w:hAnsi="仿宋" w:eastAsia="仿宋" w:cs="仿宋"/>
          <w:b/>
          <w:bCs w:val="0"/>
          <w:color w:val="auto"/>
          <w:sz w:val="32"/>
          <w:szCs w:val="32"/>
        </w:rPr>
      </w:pPr>
    </w:p>
    <w:bookmarkEnd w:id="1"/>
    <w:p>
      <w:pPr>
        <w:jc w:val="left"/>
        <w:rPr>
          <w:rFonts w:hint="eastAsia" w:ascii="仿宋" w:hAnsi="仿宋" w:eastAsia="仿宋" w:cs="仿宋"/>
          <w:b/>
          <w:bCs w:val="0"/>
          <w:color w:val="auto"/>
          <w:sz w:val="32"/>
          <w:szCs w:val="32"/>
        </w:rPr>
      </w:pPr>
    </w:p>
    <w:p>
      <w:pPr>
        <w:jc w:val="left"/>
        <w:rPr>
          <w:rFonts w:hint="eastAsia" w:ascii="仿宋" w:hAnsi="仿宋" w:eastAsia="仿宋" w:cs="仿宋"/>
          <w:b/>
          <w:bCs w:val="0"/>
          <w:color w:val="auto"/>
          <w:sz w:val="32"/>
          <w:szCs w:val="32"/>
        </w:rPr>
      </w:pPr>
    </w:p>
    <w:p>
      <w:pPr>
        <w:spacing w:line="240" w:lineRule="atLeast"/>
        <w:jc w:val="both"/>
        <w:rPr>
          <w:rFonts w:hint="eastAsia" w:ascii="仿宋" w:hAnsi="仿宋" w:eastAsia="仿宋" w:cs="仿宋"/>
          <w:b/>
          <w:bCs w:val="0"/>
          <w:color w:val="auto"/>
          <w:sz w:val="32"/>
          <w:szCs w:val="32"/>
        </w:rPr>
      </w:pPr>
    </w:p>
    <w:p>
      <w:pPr>
        <w:pStyle w:val="2"/>
        <w:rPr>
          <w:rFonts w:hint="eastAsia" w:ascii="仿宋" w:hAnsi="仿宋" w:eastAsia="仿宋" w:cs="仿宋"/>
          <w:b/>
          <w:bCs w:val="0"/>
          <w:color w:val="auto"/>
          <w:sz w:val="32"/>
          <w:szCs w:val="32"/>
        </w:rPr>
      </w:pPr>
    </w:p>
    <w:p>
      <w:pPr>
        <w:pStyle w:val="6"/>
        <w:rPr>
          <w:rFonts w:hint="eastAsia" w:ascii="仿宋" w:hAnsi="仿宋" w:eastAsia="仿宋" w:cs="仿宋"/>
          <w:b/>
          <w:bCs w:val="0"/>
          <w:color w:val="auto"/>
          <w:sz w:val="32"/>
          <w:szCs w:val="32"/>
        </w:rPr>
      </w:pPr>
    </w:p>
    <w:p>
      <w:pPr>
        <w:pStyle w:val="6"/>
        <w:rPr>
          <w:rFonts w:hint="eastAsia" w:ascii="仿宋" w:hAnsi="仿宋" w:eastAsia="仿宋" w:cs="仿宋"/>
          <w:b/>
          <w:bCs w:val="0"/>
          <w:color w:val="auto"/>
          <w:sz w:val="32"/>
          <w:szCs w:val="32"/>
        </w:rPr>
      </w:pPr>
    </w:p>
    <w:p>
      <w:pPr>
        <w:spacing w:line="880" w:lineRule="exact"/>
        <w:jc w:val="center"/>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长沙康乃馨老年病医院有限公司</w:t>
      </w:r>
    </w:p>
    <w:p>
      <w:pPr>
        <w:spacing w:line="240" w:lineRule="atLeast"/>
        <w:jc w:val="center"/>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202</w:t>
      </w: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rPr>
        <w:t>年</w:t>
      </w:r>
      <w:r>
        <w:rPr>
          <w:rFonts w:hint="eastAsia" w:ascii="仿宋" w:hAnsi="仿宋" w:eastAsia="仿宋" w:cs="仿宋"/>
          <w:b/>
          <w:bCs w:val="0"/>
          <w:color w:val="auto"/>
          <w:sz w:val="32"/>
          <w:szCs w:val="32"/>
          <w:lang w:val="en-US" w:eastAsia="zh-CN"/>
        </w:rPr>
        <w:t>8</w:t>
      </w:r>
      <w:r>
        <w:rPr>
          <w:rFonts w:hint="eastAsia" w:ascii="仿宋" w:hAnsi="仿宋" w:eastAsia="仿宋" w:cs="仿宋"/>
          <w:b/>
          <w:bCs w:val="0"/>
          <w:color w:val="auto"/>
          <w:sz w:val="32"/>
          <w:szCs w:val="32"/>
        </w:rPr>
        <w:t>月</w:t>
      </w:r>
    </w:p>
    <w:p>
      <w:pPr>
        <w:pStyle w:val="6"/>
        <w:ind w:left="0" w:leftChars="0" w:firstLine="0" w:firstLineChars="0"/>
      </w:pPr>
    </w:p>
    <w:p>
      <w:pPr>
        <w:spacing w:line="400" w:lineRule="atLeast"/>
        <w:jc w:val="center"/>
        <w:outlineLvl w:val="0"/>
        <w:rPr>
          <w:rFonts w:hint="eastAsia" w:ascii="仿宋" w:hAnsi="仿宋" w:eastAsia="仿宋" w:cs="仿宋"/>
          <w:b/>
          <w:bCs w:val="0"/>
          <w:color w:val="auto"/>
          <w:sz w:val="32"/>
          <w:szCs w:val="32"/>
          <w:lang w:eastAsia="zh-CN"/>
        </w:rPr>
      </w:pPr>
      <w:bookmarkStart w:id="2" w:name="_Toc197618395"/>
      <w:bookmarkStart w:id="3" w:name="_Toc12548"/>
      <w:r>
        <w:rPr>
          <w:rFonts w:hint="eastAsia" w:ascii="仿宋" w:hAnsi="仿宋" w:eastAsia="仿宋" w:cs="仿宋"/>
          <w:b/>
          <w:bCs w:val="0"/>
          <w:color w:val="auto"/>
          <w:sz w:val="32"/>
          <w:szCs w:val="32"/>
        </w:rPr>
        <w:t xml:space="preserve">第一章  </w:t>
      </w:r>
      <w:bookmarkEnd w:id="2"/>
      <w:r>
        <w:rPr>
          <w:rFonts w:hint="eastAsia" w:ascii="仿宋" w:hAnsi="仿宋" w:eastAsia="仿宋" w:cs="仿宋"/>
          <w:b/>
          <w:bCs w:val="0"/>
          <w:color w:val="auto"/>
          <w:sz w:val="32"/>
          <w:szCs w:val="32"/>
          <w:lang w:eastAsia="zh-CN"/>
        </w:rPr>
        <w:t>谈判采购公告</w:t>
      </w:r>
      <w:bookmarkEnd w:id="3"/>
    </w:p>
    <w:p>
      <w:pPr>
        <w:jc w:val="center"/>
        <w:rPr>
          <w:rFonts w:ascii="仿宋_GB2312" w:eastAsia="仿宋_GB2312"/>
          <w:b/>
          <w:color w:val="auto"/>
          <w:szCs w:val="21"/>
        </w:rPr>
      </w:pP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长沙康乃馨老年病医院有限公司现对康乃馨老年病医院医疗器械消毒灭菌服务项目</w:t>
      </w:r>
      <w:r>
        <w:rPr>
          <w:rFonts w:hint="eastAsia" w:ascii="仿宋" w:hAnsi="仿宋" w:eastAsia="仿宋" w:cs="仿宋"/>
          <w:color w:val="auto"/>
          <w:sz w:val="28"/>
          <w:szCs w:val="28"/>
        </w:rPr>
        <w:t>进行</w:t>
      </w:r>
      <w:r>
        <w:rPr>
          <w:rFonts w:hint="eastAsia" w:ascii="仿宋" w:hAnsi="仿宋" w:eastAsia="仿宋" w:cs="仿宋"/>
          <w:color w:val="auto"/>
          <w:sz w:val="28"/>
          <w:szCs w:val="28"/>
          <w:lang w:eastAsia="zh-CN"/>
        </w:rPr>
        <w:t>竞争性谈判采购</w:t>
      </w:r>
      <w:r>
        <w:rPr>
          <w:rFonts w:hint="eastAsia" w:ascii="仿宋" w:hAnsi="仿宋" w:eastAsia="仿宋" w:cs="仿宋"/>
          <w:color w:val="auto"/>
          <w:sz w:val="28"/>
          <w:szCs w:val="28"/>
        </w:rPr>
        <w:t>。现邀请符合要求的</w:t>
      </w:r>
      <w:r>
        <w:rPr>
          <w:rFonts w:hint="eastAsia" w:ascii="仿宋" w:hAnsi="仿宋" w:eastAsia="仿宋" w:cs="仿宋"/>
          <w:bCs/>
          <w:color w:val="auto"/>
          <w:sz w:val="28"/>
          <w:szCs w:val="28"/>
          <w:lang w:eastAsia="zh-CN"/>
        </w:rPr>
        <w:t>谈判</w:t>
      </w:r>
      <w:r>
        <w:rPr>
          <w:rFonts w:hint="eastAsia" w:ascii="仿宋" w:hAnsi="仿宋" w:eastAsia="仿宋" w:cs="仿宋"/>
          <w:color w:val="auto"/>
          <w:sz w:val="28"/>
          <w:szCs w:val="28"/>
        </w:rPr>
        <w:t>人参与</w:t>
      </w:r>
      <w:r>
        <w:rPr>
          <w:rFonts w:hint="eastAsia" w:ascii="仿宋" w:hAnsi="仿宋" w:eastAsia="仿宋" w:cs="仿宋"/>
          <w:color w:val="auto"/>
          <w:sz w:val="28"/>
          <w:szCs w:val="28"/>
          <w:lang w:eastAsia="zh-CN"/>
        </w:rPr>
        <w:t>竞争性谈判</w:t>
      </w:r>
      <w:r>
        <w:rPr>
          <w:rFonts w:hint="eastAsia" w:ascii="仿宋" w:hAnsi="仿宋" w:eastAsia="仿宋" w:cs="仿宋"/>
          <w:color w:val="auto"/>
          <w:sz w:val="28"/>
          <w:szCs w:val="28"/>
        </w:rPr>
        <w:t>采购。</w:t>
      </w:r>
    </w:p>
    <w:p>
      <w:pPr>
        <w:adjustRightInd w:val="0"/>
        <w:snapToGri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1.编号：</w:t>
      </w:r>
      <w:r>
        <w:rPr>
          <w:rFonts w:hint="eastAsia" w:ascii="仿宋" w:hAnsi="仿宋" w:eastAsia="仿宋" w:cs="仿宋"/>
          <w:b w:val="0"/>
          <w:bCs w:val="0"/>
          <w:sz w:val="28"/>
          <w:szCs w:val="28"/>
        </w:rPr>
        <w:t>KNX-ZB-202</w:t>
      </w:r>
      <w:r>
        <w:rPr>
          <w:rFonts w:hint="eastAsia" w:ascii="仿宋" w:hAnsi="仿宋" w:eastAsia="仿宋" w:cs="仿宋"/>
          <w:b w:val="0"/>
          <w:bCs w:val="0"/>
          <w:sz w:val="28"/>
          <w:szCs w:val="28"/>
          <w:lang w:val="en-US" w:eastAsia="zh-CN"/>
        </w:rPr>
        <w:t>30802</w:t>
      </w:r>
    </w:p>
    <w:p>
      <w:pPr>
        <w:adjustRightInd w:val="0"/>
        <w:snapToGrid w:val="0"/>
        <w:spacing w:line="36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color w:val="auto"/>
          <w:sz w:val="28"/>
          <w:szCs w:val="28"/>
        </w:rPr>
        <w:t>2.项目名称：</w:t>
      </w:r>
      <w:r>
        <w:rPr>
          <w:rFonts w:hint="eastAsia" w:ascii="仿宋" w:hAnsi="仿宋" w:eastAsia="仿宋" w:cs="仿宋"/>
          <w:b w:val="0"/>
          <w:bCs/>
          <w:sz w:val="28"/>
          <w:szCs w:val="28"/>
          <w:lang w:eastAsia="zh-CN"/>
        </w:rPr>
        <w:t>康乃馨老年病医院医疗器械消毒灭菌服务项目</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 项目具体内容为：具体要求内容详见本文第三章</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 范围包括：</w:t>
      </w:r>
      <w:r>
        <w:rPr>
          <w:rFonts w:hint="eastAsia" w:ascii="仿宋" w:hAnsi="仿宋" w:eastAsia="仿宋" w:cs="仿宋"/>
          <w:color w:val="auto"/>
          <w:sz w:val="28"/>
          <w:szCs w:val="28"/>
          <w:lang w:eastAsia="zh-CN"/>
        </w:rPr>
        <w:t>服务</w:t>
      </w:r>
      <w:r>
        <w:rPr>
          <w:rFonts w:hint="eastAsia" w:ascii="仿宋" w:hAnsi="仿宋" w:eastAsia="仿宋" w:cs="仿宋"/>
          <w:color w:val="auto"/>
          <w:sz w:val="28"/>
          <w:szCs w:val="28"/>
        </w:rPr>
        <w:t>的供应、运输、</w:t>
      </w:r>
      <w:r>
        <w:rPr>
          <w:rFonts w:hint="eastAsia" w:ascii="仿宋" w:hAnsi="仿宋" w:eastAsia="仿宋" w:cs="仿宋"/>
          <w:color w:val="auto"/>
          <w:sz w:val="28"/>
          <w:szCs w:val="28"/>
          <w:lang w:eastAsia="zh-CN"/>
        </w:rPr>
        <w:t>消毒灭菌</w:t>
      </w:r>
      <w:r>
        <w:rPr>
          <w:rFonts w:hint="eastAsia" w:ascii="仿宋" w:hAnsi="仿宋" w:eastAsia="仿宋" w:cs="仿宋"/>
          <w:color w:val="auto"/>
          <w:sz w:val="28"/>
          <w:szCs w:val="28"/>
        </w:rPr>
        <w:t>及售后服务等。具体报价范围、采购范围及所应达到的具体要求，以本文件中商务、技术和服务的相应规定为准。</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配送期限：</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 结算货币：人民币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资金来源：自筹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谈判</w:t>
      </w:r>
      <w:r>
        <w:rPr>
          <w:rFonts w:hint="eastAsia" w:ascii="仿宋" w:hAnsi="仿宋" w:eastAsia="仿宋" w:cs="仿宋"/>
          <w:bCs/>
          <w:color w:val="auto"/>
          <w:sz w:val="28"/>
          <w:szCs w:val="28"/>
        </w:rPr>
        <w:t>人资格条件（</w:t>
      </w:r>
      <w:r>
        <w:rPr>
          <w:rFonts w:hint="eastAsia" w:ascii="仿宋" w:hAnsi="仿宋" w:eastAsia="仿宋" w:cs="仿宋"/>
          <w:b/>
          <w:color w:val="auto"/>
          <w:sz w:val="28"/>
          <w:szCs w:val="28"/>
        </w:rPr>
        <w:t>以下资料均须加盖公章，如涉及进口货物应在到货验收时提供报关单及商检证明</w:t>
      </w:r>
      <w:r>
        <w:rPr>
          <w:rFonts w:hint="eastAsia" w:ascii="仿宋" w:hAnsi="仿宋" w:eastAsia="仿宋" w:cs="仿宋"/>
          <w:bCs/>
          <w:color w:val="auto"/>
          <w:sz w:val="28"/>
          <w:szCs w:val="28"/>
        </w:rPr>
        <w:t>）：</w:t>
      </w:r>
    </w:p>
    <w:p>
      <w:pPr>
        <w:adjustRightInd w:val="0"/>
        <w:snapToGrid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3.1★</w:t>
      </w:r>
      <w:r>
        <w:rPr>
          <w:rFonts w:hint="eastAsia" w:ascii="仿宋" w:hAnsi="仿宋" w:eastAsia="仿宋" w:cs="仿宋"/>
          <w:bCs/>
          <w:color w:val="auto"/>
          <w:sz w:val="28"/>
          <w:szCs w:val="28"/>
          <w:lang w:eastAsia="zh-CN"/>
        </w:rPr>
        <w:t>谈判</w:t>
      </w:r>
      <w:r>
        <w:rPr>
          <w:rFonts w:hint="eastAsia" w:ascii="仿宋" w:hAnsi="仿宋" w:eastAsia="仿宋" w:cs="仿宋"/>
          <w:bCs/>
          <w:color w:val="auto"/>
          <w:sz w:val="28"/>
          <w:szCs w:val="28"/>
        </w:rPr>
        <w:t>人必须是在中华人民共和国境内依法注册登记，具有独立承担民事责任能力的法人或组织。</w:t>
      </w:r>
    </w:p>
    <w:p>
      <w:pPr>
        <w:adjustRightInd w:val="0"/>
        <w:snapToGrid w:val="0"/>
        <w:spacing w:line="360" w:lineRule="auto"/>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3.2</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 xml:space="preserve">提交响应截止时间前近三个月依法缴纳税收（依法免税的应提供相应文件说明）及社会保险的凭证复印件（提供12333公共服务平台企业参保证明及个人参保证明）； </w:t>
      </w:r>
    </w:p>
    <w:p>
      <w:pPr>
        <w:spacing w:after="120" w:afterLines="50" w:line="360" w:lineRule="auto"/>
        <w:ind w:firstLine="560" w:firstLineChars="200"/>
        <w:rPr>
          <w:rFonts w:hint="eastAsia" w:ascii="仿宋" w:hAnsi="仿宋" w:eastAsia="仿宋" w:cs="仿宋"/>
          <w:color w:val="000000"/>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谈判人须</w:t>
      </w:r>
      <w:r>
        <w:rPr>
          <w:rFonts w:hint="eastAsia" w:ascii="仿宋" w:hAnsi="仿宋" w:eastAsia="仿宋" w:cs="仿宋"/>
          <w:bCs/>
          <w:color w:val="auto"/>
          <w:sz w:val="28"/>
          <w:szCs w:val="28"/>
          <w:lang w:val="en-US" w:eastAsia="zh-CN"/>
        </w:rPr>
        <w:t>提供</w:t>
      </w:r>
      <w:r>
        <w:rPr>
          <w:rFonts w:hint="eastAsia" w:ascii="仿宋" w:hAnsi="仿宋" w:eastAsia="仿宋" w:cs="仿宋"/>
          <w:bCs/>
          <w:color w:val="auto"/>
          <w:sz w:val="28"/>
          <w:szCs w:val="28"/>
          <w:lang w:eastAsia="zh-CN"/>
        </w:rPr>
        <w:t>具有医疗器械清洗消毒灭菌的经营范围和能力的营业执照</w:t>
      </w:r>
      <w:r>
        <w:rPr>
          <w:rFonts w:hint="eastAsia" w:ascii="仿宋" w:hAnsi="仿宋" w:eastAsia="仿宋" w:cs="仿宋"/>
          <w:bCs/>
          <w:color w:val="auto"/>
          <w:sz w:val="28"/>
          <w:szCs w:val="28"/>
          <w:lang w:val="en-US" w:eastAsia="zh-CN"/>
        </w:rPr>
        <w:t>及医疗机构执业许可证。</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财务状况良好，提供</w:t>
      </w:r>
      <w:r>
        <w:rPr>
          <w:rFonts w:hint="eastAsia" w:ascii="仿宋" w:hAnsi="仿宋" w:eastAsia="仿宋" w:cs="仿宋"/>
          <w:b/>
          <w:color w:val="auto"/>
          <w:sz w:val="28"/>
          <w:szCs w:val="28"/>
        </w:rPr>
        <w:t>上年度</w:t>
      </w:r>
      <w:r>
        <w:rPr>
          <w:rFonts w:hint="eastAsia" w:ascii="仿宋" w:hAnsi="仿宋" w:eastAsia="仿宋" w:cs="仿宋"/>
          <w:color w:val="auto"/>
          <w:sz w:val="28"/>
          <w:szCs w:val="28"/>
        </w:rPr>
        <w:t>的企业财务报表或银行出具的资信证明。</w:t>
      </w:r>
    </w:p>
    <w:p>
      <w:pPr>
        <w:adjustRightInd w:val="0"/>
        <w:snapToGrid w:val="0"/>
        <w:spacing w:line="360" w:lineRule="auto"/>
        <w:ind w:firstLine="560" w:firstLineChars="200"/>
        <w:rPr>
          <w:rFonts w:hint="eastAsia" w:ascii="仿宋" w:hAnsi="仿宋" w:eastAsia="仿宋" w:cs="仿宋"/>
          <w:b/>
          <w:bCs/>
          <w:color w:val="auto"/>
          <w:sz w:val="28"/>
          <w:szCs w:val="28"/>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b/>
          <w:bCs/>
          <w:color w:val="auto"/>
          <w:sz w:val="28"/>
          <w:szCs w:val="28"/>
        </w:rPr>
        <w:t>必须提供其法定代表人证明文件及身份证，如果其法定代表人不直接参加</w:t>
      </w:r>
      <w:r>
        <w:rPr>
          <w:rFonts w:hint="eastAsia" w:ascii="仿宋" w:hAnsi="仿宋" w:eastAsia="仿宋" w:cs="仿宋"/>
          <w:b/>
          <w:bCs/>
          <w:color w:val="auto"/>
          <w:sz w:val="28"/>
          <w:szCs w:val="28"/>
          <w:lang w:eastAsia="zh-CN"/>
        </w:rPr>
        <w:t>谈判</w:t>
      </w:r>
      <w:r>
        <w:rPr>
          <w:rFonts w:hint="eastAsia" w:ascii="仿宋" w:hAnsi="仿宋" w:eastAsia="仿宋" w:cs="仿宋"/>
          <w:b/>
          <w:bCs/>
          <w:color w:val="auto"/>
          <w:sz w:val="28"/>
          <w:szCs w:val="28"/>
        </w:rPr>
        <w:t>采购的，受委托人必须出具其亲自签名的法人授权书及</w:t>
      </w:r>
      <w:r>
        <w:rPr>
          <w:rFonts w:hint="eastAsia" w:ascii="仿宋" w:hAnsi="仿宋" w:eastAsia="仿宋" w:cs="仿宋"/>
          <w:b/>
          <w:bCs/>
          <w:color w:val="auto"/>
          <w:sz w:val="28"/>
          <w:szCs w:val="28"/>
          <w:lang w:val="en-US" w:eastAsia="zh-CN"/>
        </w:rPr>
        <w:t>响应截止时间前</w:t>
      </w:r>
      <w:r>
        <w:rPr>
          <w:rFonts w:hint="eastAsia" w:ascii="仿宋" w:hAnsi="仿宋" w:eastAsia="仿宋" w:cs="仿宋"/>
          <w:b/>
          <w:bCs/>
          <w:color w:val="auto"/>
          <w:sz w:val="28"/>
          <w:szCs w:val="28"/>
        </w:rPr>
        <w:t>近三个月</w:t>
      </w:r>
      <w:r>
        <w:rPr>
          <w:rFonts w:hint="eastAsia" w:ascii="仿宋" w:hAnsi="仿宋" w:eastAsia="仿宋" w:cs="仿宋"/>
          <w:b/>
          <w:bCs/>
          <w:color w:val="auto"/>
          <w:sz w:val="28"/>
          <w:szCs w:val="28"/>
          <w:lang w:val="en-US" w:eastAsia="zh-CN"/>
        </w:rPr>
        <w:t>依法缴纳社会保险的</w:t>
      </w:r>
      <w:r>
        <w:rPr>
          <w:rFonts w:hint="eastAsia" w:ascii="仿宋" w:hAnsi="仿宋" w:eastAsia="仿宋" w:cs="仿宋"/>
          <w:b/>
          <w:bCs/>
          <w:color w:val="auto"/>
          <w:sz w:val="28"/>
          <w:szCs w:val="28"/>
        </w:rPr>
        <w:t>证明材料</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受委托人</w:t>
      </w:r>
      <w:r>
        <w:rPr>
          <w:rFonts w:hint="eastAsia" w:ascii="仿宋" w:hAnsi="仿宋" w:eastAsia="仿宋" w:cs="仿宋"/>
          <w:b/>
          <w:bCs/>
          <w:color w:val="auto"/>
          <w:sz w:val="28"/>
          <w:szCs w:val="28"/>
          <w:lang w:val="en-US" w:eastAsia="zh-CN"/>
        </w:rPr>
        <w:t>必须为响应人正式员工，即授权人社保必须在响应人公司缴纳）</w:t>
      </w:r>
      <w:r>
        <w:rPr>
          <w:rFonts w:hint="eastAsia" w:ascii="仿宋" w:hAnsi="仿宋" w:eastAsia="仿宋" w:cs="仿宋"/>
          <w:b/>
          <w:bCs/>
          <w:color w:val="auto"/>
          <w:sz w:val="28"/>
          <w:szCs w:val="28"/>
        </w:rPr>
        <w:t>、受委托人的身份证原件</w:t>
      </w:r>
      <w:r>
        <w:rPr>
          <w:rFonts w:hint="eastAsia" w:ascii="仿宋" w:hAnsi="仿宋" w:eastAsia="仿宋" w:cs="仿宋"/>
          <w:b/>
          <w:bCs/>
          <w:color w:val="auto"/>
          <w:sz w:val="28"/>
          <w:szCs w:val="28"/>
          <w:lang w:eastAsia="zh-CN"/>
        </w:rPr>
        <w:t>；</w:t>
      </w:r>
    </w:p>
    <w:p>
      <w:pPr>
        <w:adjustRightInd w:val="0"/>
        <w:snapToGrid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6</w:t>
      </w:r>
      <w:r>
        <w:rPr>
          <w:rFonts w:hint="eastAsia" w:ascii="仿宋" w:hAnsi="仿宋" w:eastAsia="仿宋" w:cs="仿宋"/>
          <w:bCs/>
          <w:color w:val="auto"/>
          <w:sz w:val="28"/>
          <w:szCs w:val="28"/>
          <w:lang w:eastAsia="zh-CN"/>
        </w:rPr>
        <w:t>谈判</w:t>
      </w:r>
      <w:r>
        <w:rPr>
          <w:rFonts w:hint="eastAsia" w:ascii="仿宋" w:hAnsi="仿宋" w:eastAsia="仿宋" w:cs="仿宋"/>
          <w:bCs/>
          <w:color w:val="auto"/>
          <w:sz w:val="28"/>
          <w:szCs w:val="28"/>
        </w:rPr>
        <w:t>人未列入失信被执行人、重大税收违法案件当事人名单、政府采购严重违法失信行为记录名单的书面承诺（格式自拟），并附经“信用中国”（ http://www.creditchina.gov.cn/）网站和“中国政府采购网网站”（http://www.ccgp.gov.cn/ ）查询记录。</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单位负责人为同一人或者存在控股、管理关系的不同单位，不得同时参加本项目响应。</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必须符合法律法规规定的其他条件。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本项目不接受联合体响应。</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采购文件的获取时间、</w:t>
      </w:r>
      <w:r>
        <w:rPr>
          <w:rFonts w:hint="eastAsia" w:ascii="仿宋" w:hAnsi="仿宋" w:eastAsia="仿宋" w:cs="仿宋"/>
          <w:color w:val="auto"/>
          <w:sz w:val="28"/>
          <w:szCs w:val="28"/>
          <w:lang w:eastAsia="zh-CN"/>
        </w:rPr>
        <w:t>方式</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.1 </w:t>
      </w:r>
      <w:r>
        <w:rPr>
          <w:rFonts w:hint="eastAsia" w:ascii="仿宋" w:hAnsi="仿宋" w:eastAsia="仿宋" w:cs="仿宋"/>
          <w:color w:val="auto"/>
          <w:kern w:val="2"/>
          <w:sz w:val="28"/>
          <w:szCs w:val="28"/>
          <w:lang w:val="en-US" w:eastAsia="zh-CN" w:bidi="ar-SA"/>
        </w:rPr>
        <w:t>谈判</w:t>
      </w:r>
      <w:r>
        <w:rPr>
          <w:rFonts w:hint="eastAsia" w:ascii="仿宋" w:hAnsi="仿宋" w:eastAsia="仿宋" w:cs="仿宋"/>
          <w:color w:val="auto"/>
          <w:sz w:val="28"/>
          <w:szCs w:val="28"/>
        </w:rPr>
        <w:t>采购文件领取时间：</w:t>
      </w:r>
      <w:r>
        <w:rPr>
          <w:rFonts w:hint="eastAsia" w:ascii="仿宋" w:hAnsi="仿宋" w:eastAsia="仿宋" w:cs="仿宋"/>
          <w:color w:val="auto"/>
          <w:sz w:val="28"/>
          <w:szCs w:val="28"/>
          <w:highlight w:val="yellow"/>
        </w:rPr>
        <w:t>202</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08</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09</w:t>
      </w:r>
      <w:r>
        <w:rPr>
          <w:rFonts w:hint="eastAsia" w:ascii="仿宋" w:hAnsi="仿宋" w:eastAsia="仿宋" w:cs="仿宋"/>
          <w:color w:val="auto"/>
          <w:sz w:val="28"/>
          <w:szCs w:val="28"/>
          <w:highlight w:val="yellow"/>
        </w:rPr>
        <w:t>日起到202</w:t>
      </w:r>
      <w:r>
        <w:rPr>
          <w:rFonts w:hint="eastAsia" w:ascii="仿宋" w:hAnsi="仿宋" w:eastAsia="仿宋" w:cs="仿宋"/>
          <w:color w:val="auto"/>
          <w:sz w:val="28"/>
          <w:szCs w:val="28"/>
          <w:highlight w:val="yellow"/>
          <w:lang w:val="en-US" w:eastAsia="zh-CN"/>
        </w:rPr>
        <w:t>3</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08</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11</w:t>
      </w:r>
      <w:r>
        <w:rPr>
          <w:rFonts w:hint="eastAsia" w:ascii="仿宋" w:hAnsi="仿宋" w:eastAsia="仿宋" w:cs="仿宋"/>
          <w:color w:val="auto"/>
          <w:sz w:val="28"/>
          <w:szCs w:val="28"/>
          <w:highlight w:val="yellow"/>
        </w:rPr>
        <w:t>日每天8:30～12:00,14:30～17:30(北京时间)领取招标文件。</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 领取地点：长沙康乃馨老年病医院有限公司（长沙市望城区银星路599号康乃馨公司2栋4楼403室）。</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 谈判人获取招标文件时必须派法定代表人或其授权委托人携带以下资料：</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①本人身份证原件；</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②法定代表人身份证明或授权委托书(附法定代表人身份证明)；</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③营业执照（复印件，加盖单位公章）；</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④有效期内的《医疗机构执业许可证》资质；</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 未按上述4.1-4.3款办理相关手续的，谈判文件获取申请将不予受理。</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5.谈判响应文件递交截止时间：2023年08月14日10时00分（北京时间）。</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5.1谈判响应文件递交地点：康乃馨公司1栋4楼质量管理部。</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5.2谈判时间及地点：定于2023</w:t>
      </w:r>
      <w:bookmarkStart w:id="4" w:name="_GoBack"/>
      <w:bookmarkEnd w:id="4"/>
      <w:r>
        <w:rPr>
          <w:rFonts w:hint="eastAsia" w:ascii="仿宋" w:hAnsi="仿宋" w:eastAsia="仿宋" w:cs="仿宋"/>
          <w:color w:val="auto"/>
          <w:sz w:val="28"/>
          <w:szCs w:val="28"/>
          <w:highlight w:val="yellow"/>
          <w:lang w:val="en-US" w:eastAsia="zh-CN"/>
        </w:rPr>
        <w:t>年08月14日10:00时在康乃馨公司1栋4楼会议室。届时请参加</w:t>
      </w:r>
      <w:r>
        <w:rPr>
          <w:rFonts w:hint="eastAsia" w:ascii="仿宋" w:hAnsi="仿宋" w:eastAsia="仿宋" w:cs="仿宋"/>
          <w:bCs/>
          <w:sz w:val="28"/>
          <w:szCs w:val="28"/>
          <w:highlight w:val="yellow"/>
          <w:lang w:eastAsia="zh-CN"/>
        </w:rPr>
        <w:t>谈判</w:t>
      </w:r>
      <w:r>
        <w:rPr>
          <w:rFonts w:hint="eastAsia" w:ascii="仿宋" w:hAnsi="仿宋" w:eastAsia="仿宋" w:cs="仿宋"/>
          <w:color w:val="auto"/>
          <w:sz w:val="28"/>
          <w:szCs w:val="28"/>
          <w:highlight w:val="yellow"/>
          <w:lang w:val="en-US" w:eastAsia="zh-CN"/>
        </w:rPr>
        <w:t>采购单位的法定代表人或被授权代表到现场进行谈判采购。</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6.采购人：长沙康乃馨老年病医院有限公司</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 地址：长沙市望城区银星路599号</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 联系人：秦慧</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 联系电话：13786242332</w:t>
      </w:r>
    </w:p>
    <w:p>
      <w:pPr>
        <w:tabs>
          <w:tab w:val="left" w:pos="7649"/>
        </w:tabs>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7.公告发布网址：</w:t>
      </w:r>
    </w:p>
    <w:p>
      <w:pPr>
        <w:tabs>
          <w:tab w:val="left" w:pos="7649"/>
        </w:tabs>
        <w:adjustRightInd w:val="0"/>
        <w:snapToGrid w:val="0"/>
        <w:spacing w:line="360" w:lineRule="auto"/>
        <w:ind w:firstLine="1120" w:firstLineChars="400"/>
      </w:pPr>
      <w:r>
        <w:rPr>
          <w:rFonts w:hint="eastAsia" w:ascii="仿宋" w:hAnsi="仿宋" w:eastAsia="仿宋" w:cs="仿宋"/>
          <w:color w:val="auto"/>
          <w:kern w:val="2"/>
          <w:sz w:val="28"/>
          <w:szCs w:val="28"/>
          <w:lang w:val="en-US" w:eastAsia="zh-CN" w:bidi="ar-SA"/>
        </w:rPr>
        <w:t>湖南康乃馨养老产业投资置业有限公司官网（http://www.hnknx.com/）或康乃馨公众号微信公众号招标专栏</w:t>
      </w:r>
      <w:r>
        <w:rPr>
          <w:rFonts w:hint="eastAsia" w:ascii="仿宋" w:hAnsi="仿宋" w:eastAsia="仿宋" w:cs="仿宋"/>
          <w:color w:val="auto"/>
          <w:sz w:val="28"/>
          <w:szCs w:val="28"/>
          <w:lang w:val="en-US"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6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O5irUBAABcAwAADgAAAGRycy9lMm9Eb2MueG1srVNNrtMwEN4jcQfL&#10;e5q0gqcqavoEenoICQHSgwO4jt1Ysj3W2G3SC8ANWLFhz7l6DsZO08fPDrFx5s+fv29msrkdnWVH&#10;hdGAb/lyUXOmvITO+H3LP328f7bmLCbhO2HBq5afVOS326dPNkNo1Ap6sJ1CRiA+NkNoeZ9SaKoq&#10;yl45ERcQlKekBnQikYv7qkMxELqz1aqub6oBsAsIUsVI0bspybcFX2sl03uto0rMtpy4pXJiOXf5&#10;rLYb0exRhN7ICw3xDyycMJ4evULdiSTYAc1fUM5IhAg6LSS4CrQ2UhUNpGZZ/6HmoRdBFS3UnBiu&#10;bYr/D1a+O35AZrqWv+DMC0cjOn/9cv724/z9M1vWN89zh4YQGyp8CFSaxlcw0qTneKRgFj5qdPlL&#10;khjlqdena3/VmJjMl9ar9bqmlKTc7BB+9Xg9YEyvFTiWjZYjDbD0VRzfxjSVziX5NQ/3xtoyROt/&#10;CxDmFFFlCy63s5KJcbbSuBsv8nbQnUjdQJvQck+rypl946nReWlmA2djNxuHgGbfE9FlYRnDy0Mi&#10;SoVpfmGCJYXZoREWrZd1yzvyq1+qHn+K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PO5&#10;irUBAABcAwAADgAAAAAAAAABACAAAAAeAQAAZHJzL2Uyb0RvYy54bWxQSwUGAAAAAAYABgBZAQAA&#10;RQUAAAAA&#10;">
              <v:fill on="f" focussize="0,0"/>
              <v:stroke on="f"/>
              <v:imagedata o:title=""/>
              <o:lock v:ext="edit" aspectratio="f"/>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仿宋_GB2312" w:eastAsia="仿宋_GB2312"/>
        <w:b/>
        <w:sz w:val="21"/>
        <w:szCs w:val="21"/>
      </w:rPr>
    </w:pPr>
    <w:r>
      <w:rPr>
        <w:rFonts w:hint="eastAsia" w:ascii="仿宋_GB2312" w:eastAsia="仿宋_GB2312"/>
        <w:b/>
        <w:sz w:val="21"/>
        <w:szCs w:val="21"/>
        <w:lang w:eastAsia="zh-CN"/>
      </w:rPr>
      <w:t>长沙康乃馨老年病医院有限公司谈判</w:t>
    </w:r>
    <w:r>
      <w:rPr>
        <w:rFonts w:hint="eastAsia" w:ascii="仿宋_GB2312" w:eastAsia="仿宋_GB2312"/>
        <w:b/>
        <w:sz w:val="21"/>
        <w:szCs w:val="21"/>
      </w:rPr>
      <w:t>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B3EE2"/>
    <w:rsid w:val="362C2490"/>
    <w:rsid w:val="6DA0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szCs w:val="21"/>
    </w:rPr>
  </w:style>
  <w:style w:type="paragraph" w:styleId="3">
    <w:name w:val="Body Text Indent"/>
    <w:basedOn w:val="1"/>
    <w:next w:val="4"/>
    <w:qFormat/>
    <w:uiPriority w:val="0"/>
    <w:pPr>
      <w:ind w:firstLine="480"/>
    </w:pPr>
    <w:rPr>
      <w:rFonts w:ascii="宋体" w:hAnsi="宋体"/>
      <w:sz w:val="30"/>
    </w:rPr>
  </w:style>
  <w:style w:type="paragraph" w:styleId="4">
    <w:name w:val="annotation subject"/>
    <w:basedOn w:val="5"/>
    <w:next w:val="1"/>
    <w:qFormat/>
    <w:uiPriority w:val="0"/>
    <w:rPr>
      <w:b/>
      <w:bCs/>
    </w:rPr>
  </w:style>
  <w:style w:type="paragraph" w:styleId="5">
    <w:name w:val="annotation text"/>
    <w:basedOn w:val="1"/>
    <w:qFormat/>
    <w:uiPriority w:val="0"/>
    <w:pPr>
      <w:jc w:val="left"/>
    </w:pPr>
    <w:rPr>
      <w:rFonts w:ascii="Times New Roman" w:hAnsi="Times New Roman"/>
    </w:rPr>
  </w:style>
  <w:style w:type="paragraph" w:customStyle="1" w:styleId="6">
    <w:name w:val="正文1"/>
    <w:basedOn w:val="1"/>
    <w:qFormat/>
    <w:uiPriority w:val="0"/>
    <w:pPr>
      <w:spacing w:line="360" w:lineRule="auto"/>
      <w:ind w:firstLine="480" w:firstLineChars="200"/>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2023-08-09T00:54:00Z</dcterms:created>
  <dc:creator>Administrator</dc:creator>
  <cp:lastModifiedBy>Administrator</cp:lastModifiedBy>
  <dcterms:modified xsi:type="dcterms:W3CDTF">2023-08-10T00:13:38Z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