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湖南康乃馨养老服务有限公司保洁、保安服务项目</w:t>
      </w:r>
    </w:p>
    <w:p>
      <w:pPr>
        <w:shd w:val="clear" w:color="auto" w:fill="auto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延期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公告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default" w:ascii="宋体" w:hAnsi="宋体" w:eastAsia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湖南康乃馨养老服务有限公司保洁、保安服务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color w:val="000000"/>
          <w:szCs w:val="21"/>
          <w:highlight w:val="none"/>
        </w:rPr>
        <w:t>公开招标采购，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因疫情原因，项目延期开标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现将有关情况公告如下：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default" w:ascii="宋体" w:hAnsi="宋体" w:eastAsia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一、采购项目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基本情况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1、原公告的采购项目名称：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湖南康乃馨养老服务有限公司保洁、保安服务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项目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2、原公告的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项目编号</w:t>
      </w:r>
      <w:r>
        <w:rPr>
          <w:rFonts w:hint="eastAsia" w:ascii="宋体" w:hAnsi="宋体"/>
          <w:color w:val="000000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KNXYLFW-ZB-202201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3、原公告的采购代理编号：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HNSPMH-CG2022-011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color w:val="000000"/>
          <w:szCs w:val="21"/>
          <w:highlight w:val="none"/>
        </w:rPr>
        <w:t>首次公告日期：2022年1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>月8日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5、</w:t>
      </w:r>
      <w:r>
        <w:rPr>
          <w:rFonts w:hint="eastAsia" w:ascii="宋体" w:hAnsi="宋体"/>
          <w:color w:val="000000"/>
          <w:szCs w:val="21"/>
          <w:highlight w:val="none"/>
        </w:rPr>
        <w:t>原公告开标时间：2022年12月29日 09: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highlight w:val="none"/>
        </w:rPr>
        <w:t>0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6、</w:t>
      </w:r>
      <w:r>
        <w:rPr>
          <w:rFonts w:hint="eastAsia" w:ascii="宋体" w:hAnsi="宋体"/>
          <w:color w:val="000000"/>
          <w:szCs w:val="21"/>
          <w:highlight w:val="none"/>
        </w:rPr>
        <w:t>延期开标时间：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待定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default" w:ascii="宋体" w:hAnsi="宋体" w:eastAsia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二、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延期原因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因疫情影响，本项目延期。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default" w:ascii="宋体" w:hAnsi="宋体" w:eastAsia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三、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其它补充事宜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本公告为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szCs w:val="21"/>
          <w:highlight w:val="none"/>
        </w:rPr>
        <w:t>文件的组成部分，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szCs w:val="21"/>
          <w:highlight w:val="none"/>
        </w:rPr>
        <w:t>文件如涉及上述内容的应作相应调整和修改，若本公告与原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szCs w:val="21"/>
          <w:highlight w:val="none"/>
        </w:rPr>
        <w:t>文件内容有不一致之处，应以本公告为准。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各有关当事人对本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公告</w:t>
      </w:r>
      <w:r>
        <w:rPr>
          <w:rFonts w:hint="eastAsia" w:ascii="宋体" w:hAnsi="宋体"/>
          <w:color w:val="000000"/>
          <w:szCs w:val="21"/>
          <w:highlight w:val="none"/>
        </w:rPr>
        <w:t>内容有异议的，可以在本公告发布之日起7个工作日内以书面形式向采购代理机构或采购人提出质疑，逾期将不予受理。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、采购人、采购代理机构的名称、地址和联系方法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1</w:t>
      </w:r>
      <w:r>
        <w:rPr>
          <w:rFonts w:hint="eastAsia" w:ascii="宋体" w:hAnsi="宋体"/>
          <w:color w:val="000000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采购人信息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/>
          <w:b w:val="0"/>
          <w:bCs w:val="0"/>
          <w:color w:val="000000"/>
          <w:szCs w:val="21"/>
          <w:highlight w:val="none"/>
          <w:lang w:eastAsia="zh-CN"/>
        </w:rPr>
        <w:t>湖南康乃馨养老服务有限公司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长沙市望城区银星路二段599号康乃馨国际老年生活示范城二期6栋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（3）项目</w:t>
      </w:r>
      <w:r>
        <w:rPr>
          <w:rFonts w:hint="eastAsia" w:ascii="宋体" w:hAnsi="宋体"/>
          <w:bCs/>
          <w:color w:val="000000"/>
          <w:szCs w:val="21"/>
          <w:highlight w:val="none"/>
        </w:rPr>
        <w:t>联系人：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杨女士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</w:t>
      </w:r>
      <w:r>
        <w:rPr>
          <w:rFonts w:hint="eastAsia" w:ascii="宋体" w:hAnsi="宋体"/>
          <w:bCs/>
          <w:color w:val="000000"/>
          <w:szCs w:val="21"/>
          <w:highlight w:val="none"/>
        </w:rPr>
        <w:t>电  话：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17607316663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采购代理机构信息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湖南省拍卖行有限责任公司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长沙市芙蓉区五一大道417号栖谷商业中心四楼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（3）联系人：范博然、万林、江彦璇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（4）电  话：18075577555  0731-85453328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/>
          <w:b/>
          <w:bCs/>
          <w:color w:val="000000"/>
          <w:szCs w:val="21"/>
          <w:highlight w:val="none"/>
        </w:rPr>
        <w:t>监督部门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 w:eastAsia="宋体"/>
          <w:bCs/>
          <w:color w:val="000000"/>
          <w:szCs w:val="21"/>
          <w:highlight w:val="none"/>
          <w:u w:val="single"/>
          <w:lang w:val="en-US" w:eastAsia="zh-CN"/>
        </w:rPr>
        <w:t>综合管理部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长沙市望城区银星路二段599号康乃馨国际老年生活示范城二期6栋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 w:eastAsia="宋体"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bCs/>
          <w:color w:val="000000"/>
          <w:szCs w:val="21"/>
          <w:highlight w:val="none"/>
          <w:lang w:val="en-US" w:eastAsia="zh-CN"/>
        </w:rPr>
        <w:t>3）</w:t>
      </w:r>
      <w:r>
        <w:rPr>
          <w:rFonts w:hint="eastAsia" w:ascii="宋体" w:hAnsi="宋体" w:eastAsia="宋体"/>
          <w:bCs/>
          <w:color w:val="000000"/>
          <w:szCs w:val="21"/>
          <w:highlight w:val="none"/>
          <w:lang w:eastAsia="zh-CN"/>
        </w:rPr>
        <w:t>监督电话：</w:t>
      </w:r>
      <w:r>
        <w:rPr>
          <w:rFonts w:hint="eastAsia" w:ascii="宋体" w:hAnsi="宋体" w:eastAsia="宋体"/>
          <w:bCs/>
          <w:color w:val="000000"/>
          <w:szCs w:val="21"/>
          <w:highlight w:val="none"/>
          <w:u w:val="single"/>
          <w:lang w:val="en-US" w:eastAsia="zh-CN"/>
        </w:rPr>
        <w:t>17375700923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DBiZmIzM2U0ZWY5NmFlMjI3MTQzMGY4NjMwM2VmYzIifQ=="/>
  </w:docVars>
  <w:rsids>
    <w:rsidRoot w:val="00000000"/>
    <w:rsid w:val="17B34B5D"/>
    <w:rsid w:val="41705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2129</Words>
  <Characters>2294</Characters>
  <Lines>0</Lines>
  <Paragraphs>0</Paragraphs>
  <TotalTime>6</TotalTime>
  <ScaleCrop>false</ScaleCrop>
  <LinksUpToDate>false</LinksUpToDate>
  <CharactersWithSpaces>2337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2022-12-08T08:16:00Z</dcterms:created>
  <dc:creator>博然大雾</dc:creator>
  <cp:lastModifiedBy>博然大雾</cp:lastModifiedBy>
  <dcterms:modified xsi:type="dcterms:W3CDTF">2022-12-28T09:57:12Z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D3FB47AB243A4596A73B70A67E7BA299</vt:lpwstr>
  </property>
</Properties>
</file>